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4B" w:rsidRPr="00A8604B" w:rsidRDefault="00A8604B" w:rsidP="00A8604B">
      <w:pPr>
        <w:pBdr>
          <w:bottom w:val="single" w:sz="6" w:space="6" w:color="C5C5C5"/>
        </w:pBdr>
        <w:spacing w:after="105" w:line="312" w:lineRule="atLeast"/>
        <w:outlineLvl w:val="0"/>
        <w:rPr>
          <w:rFonts w:ascii="Georgia" w:eastAsia="Times New Roman" w:hAnsi="Georgia" w:cs="Times New Roman"/>
          <w:color w:val="3C7ECC"/>
          <w:kern w:val="36"/>
          <w:sz w:val="39"/>
          <w:szCs w:val="39"/>
          <w:lang w:eastAsia="ru-RU"/>
        </w:rPr>
      </w:pPr>
      <w:r w:rsidRPr="00A8604B">
        <w:rPr>
          <w:rFonts w:ascii="Georgia" w:eastAsia="Times New Roman" w:hAnsi="Georgia" w:cs="Times New Roman"/>
          <w:color w:val="3C7ECC"/>
          <w:kern w:val="36"/>
          <w:sz w:val="39"/>
          <w:szCs w:val="39"/>
          <w:lang w:eastAsia="ru-RU"/>
        </w:rPr>
        <w:t>Отдых и оздоровление детей Самарской области</w:t>
      </w:r>
    </w:p>
    <w:p w:rsidR="00A8604B" w:rsidRPr="00A8604B" w:rsidRDefault="00A8604B" w:rsidP="00A86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ВНИМАНИЕ РОДИТЕЛЯМ!  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оздоровительной кампании 2021 года вводятся следующие меры безопасности: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заезд всех детей в лагерь осуществляется одномоментно (в один день), заезд на второй и последующие дни не допускается;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запрещено посещение лагеря посторонними лицами, в том числе отменяются родительские дни;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 время заезда проводится обязательная термометрия каждого ребенка. При выявлении отклонений, ребенок не будет допущен к заезду.</w:t>
      </w:r>
    </w:p>
    <w:p w:rsidR="00A8604B" w:rsidRPr="00A8604B" w:rsidRDefault="00A8604B" w:rsidP="00A8604B">
      <w:pPr>
        <w:spacing w:after="27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Уважаемые родители!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60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Отдых и оздоровление детей</w:t>
      </w:r>
      <w:r w:rsidRPr="00A8604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- 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(ст. 1 Федерального закона от 24 июля 1998 года № 124-ФЗ</w:t>
      </w:r>
      <w:proofErr w:type="gram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основных гарантиях прав ребёнка в Российской Федерации»).</w:t>
      </w:r>
      <w:proofErr w:type="gramEnd"/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января 2010 года вопросы организации и обеспечения отдыха и оздоровления детей отнесены к полномочиям органов государственной власти субъектов Российской Федерации. В Самарской области данный вопрос находится в компетенции </w:t>
      </w:r>
      <w:r w:rsidRPr="00A860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министерства социально-демографической и семейной политики Самарской области и министерства образования и науки Самарской области.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Ежегодно за счет средств областного бюджета в детских оздоровительных лагерях Самарской области отдыхает более 40 000 детей.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Каждый ребенок, проживающий в Самарской области, в том числе находящийся в трудной жизненной ситуации, ежегодно имеет право на получение путевок в детские загородные оздоровительные лагеря и санаторные оздоровительные лагеря круглогодичного действия.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года (за исключением летнего периода) все дети Самарской области, в том числе дети, находящиеся в трудной жизненной ситуации, дети-сироты и дети, оставшиеся без попечения родителей, имеют право на получение путевок в санаторные оздоровительные лагеря круглогодичного действия </w:t>
      </w:r>
      <w:r w:rsidRPr="00A860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бесплатно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порядке очереди в комплексных центрах социального обслуживания населения по месту жительства.</w:t>
      </w:r>
      <w:proofErr w:type="gramEnd"/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Информация о возможности получения бесплатной путевки в санаторный оздоровительный лагерь круглогодичного действия</w:t>
        </w:r>
      </w:hyperlink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летний период 2021 года путевки в оздоровительные лагеря для детей Самарской области, в том числе детей, находящихся в трудной жизненной ситуации, детей-сирот и детей, оставшихся без попечения родителей, будут предоставляться следующим образом: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 летние оздоровительные лагеря и санаторные оздоровительные лагеря круглогодичного действия (ставшими победителями торгов) для детей Самарской области, за исключением детей, находящихся в трудной жизненной ситуации, с оплатой «родительского взноса», которые можно забронировать на сайте suprema63.ru.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ваше внимание, что летняя оздоровительная кампания детей 2021 года стартует 1 июня! На сайте suprema63.ru в конце апреля – начале мая будет доступно бронирование путевок в санаторные оздоровительные лагеря и летние оздоровительные лагеря Самарской области. Информация о дате и времени начала бронирования льготных путевок будет размещена на сайте suprema63.ru и в средствах массой информации. Не упустите шанс забронировать путевку для своего ребенка!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распоряжением Правительства Самарской области от 02.09.2016 № 673-р «Об обеспечении доступа к государственным информационным системам Самарской области, используемым для предоставления государственных услуг», сервис бронирования путевок в летние и санаторные лагеря на Социальном портале министерства социально-демографической и семейной политики Самарской области (далее – Социальный портал) доступен только для пользователей, зарегистрированных на портале 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государственных и муниципальных услуг (далее по тексту – портал</w:t>
      </w:r>
      <w:proofErr w:type="gram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Госуслуги</w:t>
      </w:r>
      <w:proofErr w:type="spell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»), расположенному по адресу </w:t>
      </w:r>
      <w:hyperlink r:id="rId6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https://www.gosuslugi.ru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Зарегистрироваться на портале «</w:t>
        </w:r>
        <w:proofErr w:type="spellStart"/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Госуслуги</w:t>
        </w:r>
        <w:proofErr w:type="spellEnd"/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» </w:t>
        </w:r>
      </w:hyperlink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планируете воспользоваться сервисом бронирования путевок в летние и санаторные лагеря на Социальном портале, просим Вас заблаговременно зарегистрироваться с подтверждением личности на портале «</w:t>
      </w:r>
      <w:proofErr w:type="spell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Госуслуги</w:t>
      </w:r>
      <w:proofErr w:type="spell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Информация для граждан Самарской области по бронированию путевок в летние оздоровительные лагеря и санаторные оздоровительные лагеря круглогодичного действия в летний период 2021 года </w:t>
        </w:r>
      </w:hyperlink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летние оздоровительные лагеря и санаторные оздоровительные лагеря круглогодичного действия (ставшими победителями торгов) для детей, находящихся в трудной жизненной ситуации, детей-сирот и детей, оставшихся без попечения родителей – путевки по-прежнему будут предоставляться бесплатно в порядке очереди в комплексных центрах социального обслуживания населения по месту жительства.</w:t>
      </w:r>
      <w:proofErr w:type="gramEnd"/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Категории детей, находящихся в трудной жизненной ситуации, определяются в соответствии со ст.1 Федерального закона Российской Федерации от 24.07.1998 № 124-ФЗ «Об основных гарантиях прав ребенка в Российской Федерации».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обращаем Ваше внимание на то, что список детских оздоровительных лагерей для бронирования путевок будет определен после проведения конкурсных процедур (торгов), проводимых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по организации отдыха и оздоровления детей в 2021 году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Какие категории детей имеют право на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860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получение путевки?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 на получение путевки в оздоровительный период 2019 года имеют дети в возрасте от 6 до достижения возраста 18 лет, проживающие в Самарской области, в том числе дети, находящиеся в трудной жизненной ситуации, дети-сироты и дети, оставшиеся без попечения родителей.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 забронировать льготную путевку?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родителей (законных представителей) имеется возможность подать заявление на выделение льготной путевки для ребенка в электронной форме на сайте: </w:t>
      </w:r>
      <w:hyperlink r:id="rId9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http://suprema63.ru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либо обратившись с заявлением в комплексный центр социального обслуживания населения по месту жительства.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социальном портале государственных услуг во вкладке «Организация отдыха и оздоровления детей» в окне «Бронирование путевок на лето 2020 года» после согласия с условиями бронирования в открывшемся окне выбрать понравившийся лагерь, после чего в окне «Бронирование путевок»: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определить наличие свободных путевок в выбранную смену;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забронировать путевку - заполнить электронное заявление, введя свои данные во все открывшиеся поля;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распечатать извещение с реквизитами лагеря для оплаты 40%, 45% или 50% (по выбору родителем условий размещения ребенка в лагере) стоимости путевки.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 получить льготную путевку?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Произвести оплату 40%, 45% или 50% стоимости путевки, указанной в извещении, в любом отделении банка или почты и в течение 7 рабочих дней с момента подачи электронного заявления предоставить в комплексный центр социального обслуживания населения по месту своего жительства (или МФЦ) пакет необходимых документов.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Обращаем Ваше внимание, что оплата путевки не является гарантией её выкупа, </w:t>
      </w:r>
      <w:r w:rsidRPr="00A860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только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специалист комплексного центра социального обслуживания населения фиксирует </w:t>
      </w:r>
      <w:r w:rsidRPr="00A860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факт оплаты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путевки и переводит её из статуса «забронировано» в статус «выкуплено» после предоставления документа об оплате «родительского взноса» и документов, указанных в извещении, поэтому очень важно в течение 7 рабочих дней со дня бронирования обратиться в комплексный центр социального обслуживания</w:t>
      </w:r>
      <w:proofErr w:type="gram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населения по месту жительства.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lastRenderedPageBreak/>
        <w:t>Когда можно забронировать льготную путевку?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Забронировать льготную путевку на сайте </w:t>
      </w:r>
      <w:hyperlink r:id="rId10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http://suprema63.ru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можно будет в конце апреля – начале мая</w:t>
      </w: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 </w:t>
      </w:r>
      <w:proofErr w:type="gramEnd"/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Что должны знать и помнить родители (законные представители)?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 должны оплатить родительский взнос и обратиться в комплексный центр социального обслуживания населения по месту жительства за уведомлением о получении путевки в течение 7 рабочих дней с момента подачи электронного заявления на предоставление льготной услуги, но не позднее, чем за 1 день до начала смены и предоставить указанные ниже документы.</w:t>
      </w:r>
      <w:proofErr w:type="gramEnd"/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несвоевременном обращении комплексные центры социального обслуживания населения за уведомлением на получение путевки, забронированная путевка возвращается автоматически в статус «доступно» через 7 рабочих дней в 00.00 часов (информация о том, когда станут </w:t>
      </w: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доступны невыкупленные путевки размещена</w:t>
      </w:r>
      <w:proofErr w:type="gram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разделе «Бронирование путевок» напротив каждого лагеря).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отказа от оплаченной путевки по уважительным причинам или при несвоевременном обращении в комплексные центры социального обслуживания населения после внесения оплаты, родитель (законный представитель) должен обратиться в комплексный центр социального обслуживания населения по месту жительства. Родительский взнос возвращается детским оздоровительным учреждением путем перечисления на сберегательную книжку родителя, с учетом удержания комиссии за банковские услуги.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Отправление ребенка в детский оздоровительный лагерь и обратно осуществляется родителями самостоятельно за исключением детей, находящихся в трудной жизненной ситуации, детей-сирот и детей, оставшихся без попечения родителей.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Какие документы необходимо предоставить для получения путевки, либо уведомления о выделении льготной путевки?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получения путевки, либо уведомления о выделении льготной путевки законному представителю ребенка необходимо предоставить в комплексные центры социального обслуживания </w:t>
      </w: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населения</w:t>
      </w:r>
      <w:proofErr w:type="gram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следующие документы: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документ, удостоверяющий личность законного представителя ребенка;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документ, подтверждающий статус законного представителя ребенка;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документ, удостоверяющий личность ребенка, которому необходима путевка;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документ, подтверждающий факт проживания ребенка на территории Самарской области;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документы, подтверждающие категорию детей, находящихся в трудной жизненной ситуации, детей-сирот и детей, оставшихся без попечения родителей – для получения бесплатной путевки;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документ об оплате родительского взноса – для получения льготной путевки на условиях её долевой оплаты;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документ (справка) из лечебно-профилактического учреждения о состоянии здоровья ребёнка и его нуждаемости в оздоровлении в условиях санаторного лагеря (для санаторного лагеря).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A8604B">
          <w:rPr>
            <w:rFonts w:ascii="Arial" w:eastAsia="Times New Roman" w:hAnsi="Arial" w:cs="Arial"/>
            <w:b/>
            <w:bCs/>
            <w:color w:val="3C7ECC"/>
            <w:sz w:val="18"/>
            <w:szCs w:val="18"/>
            <w:u w:val="single"/>
            <w:lang w:eastAsia="ru-RU"/>
          </w:rPr>
          <w:t>Информация о месте нахождения организации, в которую необходимо принести документы для получения уведомления о выделении путевки для детей, проживающих в Самарской области</w:t>
        </w:r>
      </w:hyperlink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Дополнительную информацию по вопросам организации отдыха и оздоровления детей можно получить по телефонам «горячей линии» </w:t>
      </w:r>
      <w:r w:rsidRPr="00A860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(846) 956-02-84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по проведению туристско-краеведческой деятельности с детьми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hyperlink r:id="rId12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Разъяснения 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вопросам, связанным с организацией туристско-краеведческой деятельности с детьми в условиях природной среды;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hyperlink r:id="rId13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Перечень 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рекомендуемых документов, необходимых для проведения похода, организуемого образовательной организаций или организацией отдыха детей и их оздоровления</w:t>
      </w:r>
    </w:p>
    <w:p w:rsidR="00A8604B" w:rsidRPr="00A8604B" w:rsidRDefault="00A8604B" w:rsidP="00A8604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proofErr w:type="gramStart"/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Приказ министерства социально-демографической и семейной политики Самарской области от 10.02.2021 № 56 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«Об отдельных вопросах реализации мероприятия по предоставлению субсидий местным бюджетам в целях </w:t>
      </w:r>
      <w:proofErr w:type="spell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софинансирования</w:t>
      </w:r>
      <w:proofErr w:type="spell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детей, возникающих при выполнении органами местного самоуправления полномочий по вопросам местного значения, в рамках реализации подпрограммы «Развитие системы отдыха и оздоровления</w:t>
      </w:r>
      <w:proofErr w:type="gram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детей в Самарской области на 2014-2023 годы» государственной программы Самарской области «Развитие социальной защиты населения в Самарской области» на 2014-2023 годы, утвержденной постановлением Правительства Самарской области от 23.07.2014 № 418 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Постановление Правительства Самарской области от 10.02.2021 № 60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proofErr w:type="gram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предельной стоимости путевок в организации отдыха и оздоровления детей, расположенные на территории Самарской области, в 2021 году» 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Приказ министерства социально-демографической и семейной политики Самарской области от 11.01.2016 № 2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«Об организации отдыха и оздоровления детей, проживающих в Самарской области, в том числе детей, находящихся в трудной жизненной ситуации»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Реестр 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действующих оздоровительных учреждений на территории Самарской области в 2020 году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Реестр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лагерей дневного пребывания 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19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Реестр 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недействующих оздоровительных учреждений на территории Самарской области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0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Памятка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организаторам перевозок групп детей автобусами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Организация перевозки группы детей автобусами (</w:t>
      </w:r>
      <w:hyperlink r:id="rId21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пошаговая инструкция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22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Схема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надзора за организованными перевозками групп детей автобусами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Рекомендации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 обеспечению организации отдыха и оздоровления детей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Методические рекомендации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Главного государственного санитарного врача РФ от 25.05.2020 № МР 3.1/2.4.0185-20 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Электронное письмо № 01-15/1744 от 02.06.2020 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введении режима повышенной готовности на территории республики Крым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Постановления Главного государственного санитарного врача Российской Федерации от 30.06.2020 г. № 16 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«Об утверждении санитарно-эпидемиологических правил СП 3.1/2.4.3598-10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инфекции (COVID-19)» (прилагается в Лотусе);</w:t>
      </w:r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history="1">
        <w:proofErr w:type="gramStart"/>
        <w:r w:rsidRPr="00A8604B">
          <w:rPr>
            <w:rFonts w:ascii="Arial" w:eastAsia="Times New Roman" w:hAnsi="Arial" w:cs="Arial"/>
            <w:color w:val="3C7ECC"/>
            <w:sz w:val="18"/>
            <w:szCs w:val="18"/>
            <w:u w:val="single"/>
            <w:lang w:eastAsia="ru-RU"/>
          </w:rPr>
          <w:t>Постановление Главного государственного санитарного врача Российской Федерации от 02.12.2020 № 39</w:t>
        </w:r>
      </w:hyperlink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«О внесении изменения в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3.1/2.4.3598-10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инфекции (COVID-19)»</w:t>
      </w:r>
      <w:proofErr w:type="gramEnd"/>
    </w:p>
    <w:p w:rsidR="00A8604B" w:rsidRPr="00A8604B" w:rsidRDefault="00A8604B" w:rsidP="00A8604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60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81644" w:rsidRDefault="00181644">
      <w:bookmarkStart w:id="0" w:name="_GoBack"/>
      <w:bookmarkEnd w:id="0"/>
    </w:p>
    <w:sectPr w:rsidR="0018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4B"/>
    <w:rsid w:val="00181644"/>
    <w:rsid w:val="00507612"/>
    <w:rsid w:val="00A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04B"/>
    <w:rPr>
      <w:b/>
      <w:bCs/>
    </w:rPr>
  </w:style>
  <w:style w:type="paragraph" w:styleId="a4">
    <w:name w:val="Normal (Web)"/>
    <w:basedOn w:val="a"/>
    <w:uiPriority w:val="99"/>
    <w:semiHidden/>
    <w:unhideWhenUsed/>
    <w:rsid w:val="00A8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04B"/>
    <w:rPr>
      <w:i/>
      <w:iCs/>
    </w:rPr>
  </w:style>
  <w:style w:type="character" w:styleId="a6">
    <w:name w:val="Hyperlink"/>
    <w:basedOn w:val="a0"/>
    <w:uiPriority w:val="99"/>
    <w:semiHidden/>
    <w:unhideWhenUsed/>
    <w:rsid w:val="00A86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04B"/>
    <w:rPr>
      <w:b/>
      <w:bCs/>
    </w:rPr>
  </w:style>
  <w:style w:type="paragraph" w:styleId="a4">
    <w:name w:val="Normal (Web)"/>
    <w:basedOn w:val="a"/>
    <w:uiPriority w:val="99"/>
    <w:semiHidden/>
    <w:unhideWhenUsed/>
    <w:rsid w:val="00A8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04B"/>
    <w:rPr>
      <w:i/>
      <w:iCs/>
    </w:rPr>
  </w:style>
  <w:style w:type="character" w:styleId="a6">
    <w:name w:val="Hyperlink"/>
    <w:basedOn w:val="a0"/>
    <w:uiPriority w:val="99"/>
    <w:semiHidden/>
    <w:unhideWhenUsed/>
    <w:rsid w:val="00A86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96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63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9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9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67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dem.samregion.ru/sites/default/files/files/1(9).pdf" TargetMode="External"/><Relationship Id="rId13" Type="http://schemas.openxmlformats.org/officeDocument/2006/relationships/hyperlink" Target="http://minsocdem.samregion.ru/sites/default/files/files/%D0%BF%D0%B5%D1%80%D0%B5%D1%87%D0%B5%D0%BD%D1%8C.doc" TargetMode="External"/><Relationship Id="rId18" Type="http://schemas.openxmlformats.org/officeDocument/2006/relationships/hyperlink" Target="http://minsocdem.samregion.ru/sites/default/files/files/%D0%A2%D0%B8%D0%BF%D0%BE%D0%B2%D0%BE%D0%B9%20%D1%80%D0%B5%D0%B5%D1%81%D1%82%D1%80%20%D0%9B%D0%94%D0%9F-29_05_2020_%D0%92%D0%9D%D0%95%D0%A8%D0%9D%D0%98%D0%99.xlsx" TargetMode="External"/><Relationship Id="rId26" Type="http://schemas.openxmlformats.org/officeDocument/2006/relationships/hyperlink" Target="http://minsocdem.samregion.ru/sites/default/files/files/%D0%9F%D0%BE%D1%81%D1%82%D0%B0%D0%BD%D0%BE%D0%B2%D0%BB%D0%B5%D0%BD%D0%B8%D0%B5%20%E2%84%96%2016%20%D0%BE%D1%82%2030_06_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socdem.samregion.ru/sites/default/files/files/%D0%BF%D0%BE%D1%88%D0%B0%D0%B3%D0%BE%D0%B2%D0%B0%20%D0%B8%D0%BD%D1%81%D1%82%D1%80%D1%83%D0%BA%D1%86%D0%B8%D1%8F.pdf" TargetMode="External"/><Relationship Id="rId7" Type="http://schemas.openxmlformats.org/officeDocument/2006/relationships/hyperlink" Target="http://minsocdem.samregion.ru/sites/default/files/files/2(7).pdf" TargetMode="External"/><Relationship Id="rId12" Type="http://schemas.openxmlformats.org/officeDocument/2006/relationships/hyperlink" Target="http://minsocdem.samregion.ru/sites/default/files/files/%D1%80%D0%B0%D0%B7%D1%8A%D1%8F%D1%81%D0%BD%D0%B5%D0%BD%D0%B8%D1%8F.pdf" TargetMode="External"/><Relationship Id="rId17" Type="http://schemas.openxmlformats.org/officeDocument/2006/relationships/hyperlink" Target="http://minsocdem.samregion.ru/sites/default/files/files/%D0%A0%D0%B5%D0%B5%D1%81%D1%82%D1%80%20%D0%BE%D1%80%D0%B3%D0%B0%D0%BD%D0%B8%D0%B7%D0%B0%D1%86%D0%B8%D0%B9%20%D0%BE%D1%82%D0%B4%D1%8B%D1%85%D0%B0%20%D0%B4%D0%B5%D1%82%D0%B5%D0%B9%20%D0%B8%20%D0%B8%D1%85%20%D0%BE%D0%B7%D0%B4%D0%BE%D1%80%D0%BE%D0%B2%D0%BB%D0%B5%D0%BD%D0%B8%D1%8F%20%D0%A1%D0%B0%D0%BC%D0%B0%D1%80%D1%81%D0%BA%D0%BE%D0%B9%20%D0%BE%D0%B1%D0%BB%D0%B0%D1%81%D1%82%D0%B8.xlsx" TargetMode="External"/><Relationship Id="rId25" Type="http://schemas.openxmlformats.org/officeDocument/2006/relationships/hyperlink" Target="http://minsocdem.samregion.ru/sites/default/files/files/%D0%94%D0%BE%D0%BA%D1%83%D0%BC%D0%B5%D0%BD%D1%82(7)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socdem.samregion.ru/dokumenty/prikazy/prikaz-ministerstva-socialno-demograficheskoy-i-semeynoy-politiki-samarskoy-213" TargetMode="External"/><Relationship Id="rId20" Type="http://schemas.openxmlformats.org/officeDocument/2006/relationships/hyperlink" Target="http://minsocdem.samregion.ru/sites/default/files/files/%D0%BF%D0%B0%D0%BC%D1%8F%D1%82%D0%BA%D0%B0%20%D0%BE%D1%80%D0%B3%D0%B0%D0%BD%D0%B8%D0%B7%D0%B0%D1%82%D0%BE%D1%80%D0%B0%D0%BC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://minsocdem.samregion.ru/sites/default/files/files/%D0%A3%D1%87%D1%80%D0%B5%D0%B6%D0%B4%D0%B5%D0%BD%D0%B8%D1%8F%20%D0%BA%D1%83%D0%B4%D0%B0%20%D0%BF%D0%BE%D0%B4%D0%B0%D1%8E%D1%82%20%D0%B4%D0%BE%D0%BA%D1%83%D0%BC%D0%B5%D0%BD%D1%82%D1%8B.pdf" TargetMode="External"/><Relationship Id="rId24" Type="http://schemas.openxmlformats.org/officeDocument/2006/relationships/hyperlink" Target="http://minsocdem.samregion.ru/sites/default/files/files/%D0%9C%D0%A0%20%D0%9B%D0%9E%D0%A3%200185.pdf" TargetMode="External"/><Relationship Id="rId5" Type="http://schemas.openxmlformats.org/officeDocument/2006/relationships/hyperlink" Target="http://minsocdem.samregion.ru/sites/default/files/files/1(6).pdf" TargetMode="External"/><Relationship Id="rId15" Type="http://schemas.openxmlformats.org/officeDocument/2006/relationships/hyperlink" Target="http://minsocdem.samregion.ru/sites/default/files/files/%D0%9F%D0%BE%D1%81%D1%82%D0%B0%D0%BD%D0%BE%D0%B2%D0%BB%D0%B5%D0%BD%D0%B8%D0%B5%20%E2%84%9660.pdf" TargetMode="External"/><Relationship Id="rId23" Type="http://schemas.openxmlformats.org/officeDocument/2006/relationships/hyperlink" Target="http://minsocdem.samregion.ru/sites/default/files/files/%D0%A0%D0%95%D0%9A%D0%9E%D0%9C%D0%95%D0%9D%D0%94%D0%90%D0%A6%D0%98%D0%98(1)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uprema63.ru/" TargetMode="External"/><Relationship Id="rId19" Type="http://schemas.openxmlformats.org/officeDocument/2006/relationships/hyperlink" Target="http://minsocdem.samregion.ru/sites/default/files/files/%D0%A0%D0%B5%D0%B5%D1%81%D1%82%D1%80%20%D0%9D%D0%95%D0%B4%D0%B5%D0%B9%D1%81%D1%82%D0%B2%D1%83%D1%8E%D1%89%D0%B8%D1%85%20%D0%94%D0%9E%D0%9B%20%D0%BD%D0%B0%20%D1%82%D0%B5%D1%80%D1%80%D0%B8%D1%82%D0%BE%D1%80%D0%B8%D0%B8%20%D0%A1%D0%B0%D0%BC%D0%B0%D1%80%D1%81%D0%BA%D0%BE%D0%B9%20%D0%BE%D0%B1%D0%BB%D0%B0%D1%81%D1%82%D0%B8(3)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rema63.ru/" TargetMode="External"/><Relationship Id="rId14" Type="http://schemas.openxmlformats.org/officeDocument/2006/relationships/hyperlink" Target="http://minsocdem.samregion.ru/sites/default/files/files/%D0%9F%D1%80%D0%B8%D0%BA%D0%B0%D0%B7%20%E2%84%9656.pdf" TargetMode="External"/><Relationship Id="rId22" Type="http://schemas.openxmlformats.org/officeDocument/2006/relationships/hyperlink" Target="http://minsocdem.samregion.ru/sites/default/files/files/%D1%81%D1%85%D0%B5%D0%BC%D0%B0%20%D0%BD%D0%B0%D0%B4%D0%B7%D0%BE%D1%80%D0%B0.pdf" TargetMode="External"/><Relationship Id="rId27" Type="http://schemas.openxmlformats.org/officeDocument/2006/relationships/hyperlink" Target="http://minsocdem.samregion.ru/sites/default/files/files/%D0%9F%D0%BE%D1%81%D1%82%D0%B0%D0%BD%D0%BE%D0%B2%D0%BB%D0%B5%D0%BD%D0%B8%D0%B5%20%D0%B3%D0%BB%D0%B0%D0%B2%D0%BD%D0%BE%D0%B3%D0%BE%20%D0%B2%D1%80%D0%B0%D1%87%D0%B0%20%D0%BE%D1%82%2002_12_2020%20%E2%84%96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STO-PC</dc:creator>
  <cp:lastModifiedBy>STO-PC</cp:lastModifiedBy>
  <cp:revision>1</cp:revision>
  <dcterms:created xsi:type="dcterms:W3CDTF">2021-03-10T07:40:00Z</dcterms:created>
  <dcterms:modified xsi:type="dcterms:W3CDTF">2021-03-10T07:41:00Z</dcterms:modified>
</cp:coreProperties>
</file>