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71" w:rsidRDefault="00984C71" w:rsidP="00984C71">
      <w:pPr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Особенности проведения ДР-10</w:t>
      </w:r>
    </w:p>
    <w:p w:rsidR="00984C71" w:rsidRDefault="00984C71" w:rsidP="00984C71">
      <w:pPr>
        <w:jc w:val="center"/>
        <w:rPr>
          <w:b/>
          <w:iCs/>
          <w:sz w:val="28"/>
          <w:szCs w:val="28"/>
        </w:rPr>
      </w:pPr>
    </w:p>
    <w:p w:rsidR="00984C71" w:rsidRDefault="00984C71" w:rsidP="00984C71">
      <w:pPr>
        <w:pStyle w:val="a3"/>
        <w:numPr>
          <w:ilvl w:val="0"/>
          <w:numId w:val="1"/>
        </w:numPr>
        <w:tabs>
          <w:tab w:val="left" w:pos="4088"/>
        </w:tabs>
        <w:jc w:val="both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Продолжительность выполнения диагностической работы в 10 классах:</w:t>
      </w:r>
    </w:p>
    <w:p w:rsidR="00984C71" w:rsidRDefault="00984C71" w:rsidP="00984C71">
      <w:pPr>
        <w:tabs>
          <w:tab w:val="left" w:pos="4088"/>
        </w:tabs>
        <w:jc w:val="center"/>
        <w:rPr>
          <w:b/>
          <w:iCs/>
          <w:sz w:val="26"/>
          <w:szCs w:val="26"/>
        </w:rPr>
      </w:pPr>
    </w:p>
    <w:tbl>
      <w:tblPr>
        <w:tblStyle w:val="5"/>
        <w:tblW w:w="6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11"/>
        <w:gridCol w:w="3119"/>
      </w:tblGrid>
      <w:tr w:rsidR="00984C71" w:rsidTr="00984C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71" w:rsidRDefault="00984C71">
            <w:pPr>
              <w:tabs>
                <w:tab w:val="left" w:pos="4088"/>
              </w:tabs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71" w:rsidRDefault="00984C71">
            <w:pPr>
              <w:tabs>
                <w:tab w:val="left" w:pos="4088"/>
              </w:tabs>
              <w:ind w:firstLine="34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Продолжительность выполнения экзаменационной работы</w:t>
            </w:r>
          </w:p>
        </w:tc>
      </w:tr>
      <w:tr w:rsidR="00984C71" w:rsidTr="00984C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>
            <w:pPr>
              <w:tabs>
                <w:tab w:val="left" w:pos="4088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Иностранные языки (раздел «Говорение»)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>
            <w:pPr>
              <w:tabs>
                <w:tab w:val="left" w:pos="4088"/>
              </w:tabs>
              <w:ind w:firstLine="3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 минут</w:t>
            </w:r>
          </w:p>
        </w:tc>
      </w:tr>
      <w:tr w:rsidR="00984C71" w:rsidTr="00984C71">
        <w:trPr>
          <w:trHeight w:val="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>
            <w:pPr>
              <w:tabs>
                <w:tab w:val="left" w:pos="4088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>
            <w:pPr>
              <w:tabs>
                <w:tab w:val="left" w:pos="4088"/>
              </w:tabs>
              <w:ind w:firstLine="3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 часа</w:t>
            </w:r>
          </w:p>
          <w:p w:rsidR="00984C71" w:rsidRDefault="00984C71">
            <w:pPr>
              <w:tabs>
                <w:tab w:val="left" w:pos="4088"/>
              </w:tabs>
              <w:ind w:firstLine="3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(180 минут)</w:t>
            </w:r>
          </w:p>
        </w:tc>
      </w:tr>
      <w:tr w:rsidR="00984C71" w:rsidTr="00984C71">
        <w:trPr>
          <w:trHeight w:val="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>
            <w:pPr>
              <w:tabs>
                <w:tab w:val="left" w:pos="4088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Химия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71" w:rsidRDefault="00984C71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84C71" w:rsidTr="00984C71">
        <w:trPr>
          <w:trHeight w:val="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>
            <w:pPr>
              <w:tabs>
                <w:tab w:val="left" w:pos="4088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71" w:rsidRDefault="00984C71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84C71" w:rsidTr="00984C71">
        <w:trPr>
          <w:trHeight w:val="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>
            <w:pPr>
              <w:tabs>
                <w:tab w:val="left" w:pos="4088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История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71" w:rsidRDefault="00984C71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84C71" w:rsidTr="00984C71">
        <w:trPr>
          <w:trHeight w:val="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>
            <w:pPr>
              <w:tabs>
                <w:tab w:val="left" w:pos="4088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71" w:rsidRDefault="00984C71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84C71" w:rsidTr="00984C71">
        <w:trPr>
          <w:trHeight w:val="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>
            <w:pPr>
              <w:tabs>
                <w:tab w:val="left" w:pos="4088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>
            <w:pPr>
              <w:tabs>
                <w:tab w:val="left" w:pos="4088"/>
              </w:tabs>
              <w:ind w:firstLine="3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 часа 55 минут</w:t>
            </w:r>
          </w:p>
          <w:p w:rsidR="00984C71" w:rsidRDefault="00984C71">
            <w:pPr>
              <w:tabs>
                <w:tab w:val="left" w:pos="4088"/>
              </w:tabs>
              <w:ind w:firstLine="3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(235 минут)</w:t>
            </w:r>
          </w:p>
        </w:tc>
      </w:tr>
      <w:tr w:rsidR="00984C71" w:rsidTr="00984C71">
        <w:trPr>
          <w:trHeight w:val="3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>
            <w:pPr>
              <w:tabs>
                <w:tab w:val="left" w:pos="4088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71" w:rsidRDefault="00984C71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84C71" w:rsidTr="00984C71">
        <w:trPr>
          <w:trHeight w:val="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>
            <w:pPr>
              <w:tabs>
                <w:tab w:val="left" w:pos="4088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71" w:rsidRDefault="00984C71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84C71" w:rsidTr="00984C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>
            <w:pPr>
              <w:tabs>
                <w:tab w:val="left" w:pos="4088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Информатика и информационно-коммуникационные технологии (ИКТ)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>
            <w:pPr>
              <w:tabs>
                <w:tab w:val="left" w:pos="4088"/>
              </w:tabs>
              <w:ind w:firstLine="3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 часа 30 минут</w:t>
            </w:r>
          </w:p>
          <w:p w:rsidR="00984C71" w:rsidRDefault="00984C71">
            <w:pPr>
              <w:tabs>
                <w:tab w:val="left" w:pos="4088"/>
              </w:tabs>
              <w:ind w:firstLine="3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(150 минут)</w:t>
            </w:r>
          </w:p>
        </w:tc>
      </w:tr>
      <w:tr w:rsidR="00984C71" w:rsidTr="00984C71">
        <w:trPr>
          <w:trHeight w:val="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>
            <w:pPr>
              <w:tabs>
                <w:tab w:val="left" w:pos="4088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>
            <w:pPr>
              <w:tabs>
                <w:tab w:val="left" w:pos="4088"/>
              </w:tabs>
              <w:ind w:firstLine="3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 часа</w:t>
            </w:r>
          </w:p>
          <w:p w:rsidR="00984C71" w:rsidRDefault="00984C71">
            <w:pPr>
              <w:tabs>
                <w:tab w:val="left" w:pos="4088"/>
              </w:tabs>
              <w:ind w:firstLine="34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(120 минут)</w:t>
            </w:r>
          </w:p>
        </w:tc>
      </w:tr>
      <w:tr w:rsidR="00984C71" w:rsidTr="00984C71">
        <w:trPr>
          <w:trHeight w:val="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>
            <w:pPr>
              <w:tabs>
                <w:tab w:val="left" w:pos="4088"/>
              </w:tabs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Иностранные языки (кроме раздела «Говорение»)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71" w:rsidRDefault="00984C71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</w:tbl>
    <w:p w:rsidR="00984C71" w:rsidRDefault="00984C71" w:rsidP="00984C71">
      <w:pPr>
        <w:tabs>
          <w:tab w:val="left" w:pos="4088"/>
        </w:tabs>
        <w:ind w:firstLine="567"/>
        <w:jc w:val="both"/>
        <w:rPr>
          <w:i/>
          <w:sz w:val="26"/>
          <w:szCs w:val="26"/>
        </w:rPr>
      </w:pPr>
    </w:p>
    <w:p w:rsidR="00984C71" w:rsidRDefault="00984C71" w:rsidP="00984C71">
      <w:pPr>
        <w:pStyle w:val="a3"/>
        <w:numPr>
          <w:ilvl w:val="0"/>
          <w:numId w:val="1"/>
        </w:numPr>
        <w:tabs>
          <w:tab w:val="left" w:pos="4088"/>
        </w:tabs>
        <w:spacing w:line="276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Заполнение бланков ответов участниками ДР-10:</w:t>
      </w:r>
    </w:p>
    <w:p w:rsidR="00984C71" w:rsidRDefault="00984C71" w:rsidP="00984C71">
      <w:pPr>
        <w:tabs>
          <w:tab w:val="left" w:pos="4088"/>
        </w:tabs>
        <w:spacing w:line="276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БЛАНК ОТВЕТОВ № 1:</w:t>
      </w:r>
    </w:p>
    <w:p w:rsidR="00984C71" w:rsidRDefault="00984C71" w:rsidP="00984C71">
      <w:pPr>
        <w:tabs>
          <w:tab w:val="left" w:pos="709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Краткие ответы записываются слева направо от номера задания, начиная с первой ячейки. Каждый символ записывается в отдельную ячейку.</w:t>
      </w:r>
    </w:p>
    <w:p w:rsidR="00984C71" w:rsidRDefault="00984C71" w:rsidP="00984C71">
      <w:pPr>
        <w:tabs>
          <w:tab w:val="left" w:pos="4088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Краткий ответ можно давать только в виде слова, одного целого числа или комбинации букв и цифр, если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КИМ</w:t>
      </w:r>
      <w:proofErr w:type="gramEnd"/>
      <w:r>
        <w:rPr>
          <w:sz w:val="28"/>
          <w:szCs w:val="28"/>
        </w:rPr>
        <w:t xml:space="preserve"> не указано, что ответ можно дать с использованием запятых для записи ответа в виде десятичной дроби или в виде перечисления требуемых в задании пунктов. Любые сокращения запрещены.</w:t>
      </w:r>
    </w:p>
    <w:p w:rsidR="00984C71" w:rsidRDefault="00984C71" w:rsidP="00984C71">
      <w:pPr>
        <w:tabs>
          <w:tab w:val="left" w:pos="4088"/>
        </w:tabs>
        <w:spacing w:line="276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кратким ответом должно быть слово, пропущенное в некотором предложении, то это слово нужно писать в той форме (род, число, падеж и т.п.), в которой оно должно стоять в предложении.</w:t>
      </w:r>
      <w:proofErr w:type="gramEnd"/>
    </w:p>
    <w:p w:rsidR="00984C71" w:rsidRDefault="00984C71" w:rsidP="00984C71">
      <w:pPr>
        <w:tabs>
          <w:tab w:val="left" w:pos="4088"/>
        </w:tabs>
        <w:spacing w:line="276" w:lineRule="auto"/>
        <w:ind w:left="360"/>
        <w:jc w:val="both"/>
        <w:rPr>
          <w:sz w:val="28"/>
          <w:szCs w:val="28"/>
        </w:rPr>
      </w:pPr>
    </w:p>
    <w:p w:rsidR="00984C71" w:rsidRDefault="00984C71" w:rsidP="00984C71">
      <w:pPr>
        <w:tabs>
          <w:tab w:val="left" w:pos="4088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в задании в качестве ответа требуется указать последовательность букв или цифр, при переносе ответа на бланк следует указать только эту последовательность, без запятых и прочих символов (например, БВА).</w:t>
      </w:r>
    </w:p>
    <w:p w:rsidR="00984C71" w:rsidRDefault="00984C71" w:rsidP="00984C71">
      <w:pPr>
        <w:tabs>
          <w:tab w:val="left" w:pos="4088"/>
        </w:tabs>
        <w:spacing w:line="276" w:lineRule="auto"/>
        <w:ind w:left="360"/>
        <w:jc w:val="both"/>
        <w:rPr>
          <w:sz w:val="28"/>
          <w:szCs w:val="28"/>
        </w:rPr>
      </w:pPr>
    </w:p>
    <w:p w:rsidR="00984C71" w:rsidRDefault="00984C71" w:rsidP="00984C71">
      <w:pPr>
        <w:tabs>
          <w:tab w:val="left" w:pos="4088"/>
        </w:tabs>
        <w:spacing w:line="276" w:lineRule="auto"/>
        <w:ind w:left="360"/>
        <w:jc w:val="both"/>
        <w:rPr>
          <w:sz w:val="28"/>
          <w:szCs w:val="28"/>
        </w:rPr>
      </w:pPr>
    </w:p>
    <w:p w:rsidR="00984C71" w:rsidRDefault="00984C71" w:rsidP="00984C71">
      <w:pPr>
        <w:tabs>
          <w:tab w:val="left" w:pos="4088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Пример заполнения</w:t>
      </w:r>
    </w:p>
    <w:p w:rsidR="00984C71" w:rsidRDefault="00984C71" w:rsidP="00984C71">
      <w:pPr>
        <w:tabs>
          <w:tab w:val="left" w:pos="4088"/>
        </w:tabs>
        <w:spacing w:line="276" w:lineRule="auto"/>
        <w:ind w:left="360"/>
        <w:jc w:val="both"/>
        <w:rPr>
          <w:sz w:val="28"/>
          <w:szCs w:val="28"/>
        </w:rPr>
      </w:pPr>
    </w:p>
    <w:p w:rsidR="00984C71" w:rsidRDefault="00984C71" w:rsidP="00984C71">
      <w:pPr>
        <w:tabs>
          <w:tab w:val="left" w:pos="4088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26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71" w:rsidRDefault="00984C71" w:rsidP="00984C71">
      <w:pPr>
        <w:tabs>
          <w:tab w:val="left" w:pos="4088"/>
        </w:tabs>
        <w:spacing w:line="276" w:lineRule="auto"/>
        <w:ind w:left="360"/>
        <w:jc w:val="both"/>
        <w:rPr>
          <w:sz w:val="28"/>
          <w:szCs w:val="28"/>
        </w:rPr>
      </w:pPr>
    </w:p>
    <w:p w:rsidR="00984C71" w:rsidRDefault="00984C71" w:rsidP="00984C71">
      <w:pPr>
        <w:tabs>
          <w:tab w:val="left" w:pos="4088"/>
        </w:tabs>
        <w:spacing w:line="276" w:lineRule="auto"/>
        <w:ind w:left="360"/>
        <w:jc w:val="both"/>
        <w:rPr>
          <w:sz w:val="28"/>
          <w:szCs w:val="28"/>
        </w:rPr>
      </w:pPr>
    </w:p>
    <w:p w:rsidR="00984C71" w:rsidRDefault="00984C71" w:rsidP="00984C71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Обращаем ваше внимание, что в бланках присутствуют следующие метки в нижней части бланка:</w:t>
      </w:r>
    </w:p>
    <w:p w:rsidR="00984C71" w:rsidRDefault="00984C71" w:rsidP="00984C71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gramStart"/>
      <w:r>
        <w:rPr>
          <w:b/>
          <w:sz w:val="28"/>
          <w:szCs w:val="28"/>
        </w:rPr>
        <w:t>Удалён</w:t>
      </w:r>
      <w:proofErr w:type="gramEnd"/>
      <w:r>
        <w:rPr>
          <w:b/>
          <w:sz w:val="28"/>
          <w:szCs w:val="28"/>
        </w:rPr>
        <w:t xml:space="preserve"> с экзамена в связи с нарушением порядка проведения ОГЭ;</w:t>
      </w:r>
    </w:p>
    <w:p w:rsidR="00984C71" w:rsidRDefault="00984C71" w:rsidP="00984C71">
      <w:pPr>
        <w:tabs>
          <w:tab w:val="left" w:pos="4088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Не завершил экзамен по объективным причинам</w:t>
      </w:r>
    </w:p>
    <w:p w:rsidR="00984C71" w:rsidRDefault="00984C71" w:rsidP="00984C71">
      <w:pPr>
        <w:tabs>
          <w:tab w:val="left" w:pos="4088"/>
        </w:tabs>
        <w:spacing w:line="276" w:lineRule="auto"/>
        <w:ind w:left="360"/>
        <w:jc w:val="both"/>
        <w:rPr>
          <w:sz w:val="28"/>
          <w:szCs w:val="28"/>
        </w:rPr>
      </w:pPr>
    </w:p>
    <w:p w:rsidR="00984C71" w:rsidRDefault="00984C71" w:rsidP="00984C71">
      <w:pPr>
        <w:tabs>
          <w:tab w:val="left" w:pos="4088"/>
        </w:tabs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Данные метки заполняются работником ОО </w:t>
      </w:r>
      <w:r>
        <w:rPr>
          <w:b/>
          <w:sz w:val="28"/>
          <w:szCs w:val="28"/>
          <w:u w:val="single"/>
        </w:rPr>
        <w:t>в случае необходимости</w:t>
      </w:r>
      <w:r>
        <w:rPr>
          <w:sz w:val="28"/>
          <w:szCs w:val="28"/>
          <w:u w:val="single"/>
        </w:rPr>
        <w:t xml:space="preserve"> после сдачи бланка участником тестирования</w:t>
      </w:r>
    </w:p>
    <w:p w:rsidR="00984C71" w:rsidRDefault="00984C71" w:rsidP="00984C71">
      <w:pPr>
        <w:tabs>
          <w:tab w:val="left" w:pos="4088"/>
        </w:tabs>
        <w:spacing w:line="276" w:lineRule="auto"/>
        <w:ind w:left="360"/>
        <w:jc w:val="both"/>
        <w:rPr>
          <w:sz w:val="26"/>
          <w:szCs w:val="26"/>
        </w:rPr>
      </w:pPr>
    </w:p>
    <w:p w:rsidR="00984C71" w:rsidRDefault="00984C71" w:rsidP="00984C71">
      <w:pPr>
        <w:tabs>
          <w:tab w:val="left" w:pos="4088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Бланк ответов № 2 предназначен для записи ответов на задания с развернутым ответом</w:t>
      </w:r>
    </w:p>
    <w:p w:rsidR="00984C71" w:rsidRDefault="00984C71" w:rsidP="00984C71">
      <w:pPr>
        <w:pStyle w:val="Default"/>
        <w:spacing w:line="276" w:lineRule="auto"/>
        <w:jc w:val="both"/>
        <w:rPr>
          <w:sz w:val="28"/>
          <w:szCs w:val="28"/>
        </w:rPr>
      </w:pPr>
    </w:p>
    <w:p w:rsidR="00984C71" w:rsidRDefault="00984C71" w:rsidP="00984C7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часть бланка занимает область записи ответов на задания с ответом в развернутой форме. В этой области внутри границ участник записывает развернутые ответы на соответствующие задания строго в соответствии с требованиями КИМ. </w:t>
      </w:r>
    </w:p>
    <w:p w:rsidR="00984C71" w:rsidRDefault="00984C71" w:rsidP="00984C71">
      <w:pPr>
        <w:spacing w:line="276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 xml:space="preserve">При недостатке места для ответов на лицевой стороне бланка ответов № 2 участнику необходимо использовать дополнительный бланк ответов № 2, который необходимо попросить у организатора в аудитории. </w:t>
      </w:r>
    </w:p>
    <w:p w:rsidR="00984C71" w:rsidRDefault="00984C71" w:rsidP="00984C71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На ДР-10 Бланк ответов № 2- односторонний! Оборотная сторона не используется. </w:t>
      </w:r>
    </w:p>
    <w:p w:rsidR="00984C71" w:rsidRDefault="00984C71" w:rsidP="00984C71">
      <w:pPr>
        <w:tabs>
          <w:tab w:val="left" w:pos="408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Знак «</w:t>
      </w:r>
      <w:r>
        <w:rPr>
          <w:b/>
          <w:sz w:val="32"/>
          <w:szCs w:val="32"/>
          <w:lang w:val="en-US"/>
        </w:rPr>
        <w:t>Z</w:t>
      </w:r>
      <w:r>
        <w:rPr>
          <w:b/>
          <w:sz w:val="32"/>
          <w:szCs w:val="32"/>
        </w:rPr>
        <w:t>» ставится при остатке свободного места на Бланке ответов № 2.</w:t>
      </w:r>
    </w:p>
    <w:p w:rsidR="00984C71" w:rsidRDefault="00984C71" w:rsidP="00984C71">
      <w:pPr>
        <w:tabs>
          <w:tab w:val="left" w:pos="4088"/>
        </w:tabs>
        <w:rPr>
          <w:sz w:val="23"/>
          <w:szCs w:val="23"/>
        </w:rPr>
      </w:pPr>
    </w:p>
    <w:p w:rsidR="00984C71" w:rsidRDefault="00984C71" w:rsidP="00984C71">
      <w:pPr>
        <w:pStyle w:val="a3"/>
        <w:numPr>
          <w:ilvl w:val="0"/>
          <w:numId w:val="1"/>
        </w:numPr>
        <w:tabs>
          <w:tab w:val="left" w:pos="408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Упаковка материалов после завершения ДР-10:</w:t>
      </w:r>
    </w:p>
    <w:p w:rsidR="00984C71" w:rsidRDefault="00984C71" w:rsidP="00984C71">
      <w:pPr>
        <w:pStyle w:val="a3"/>
        <w:tabs>
          <w:tab w:val="left" w:pos="4088"/>
        </w:tabs>
        <w:rPr>
          <w:b/>
          <w:sz w:val="28"/>
          <w:szCs w:val="28"/>
        </w:rPr>
      </w:pPr>
    </w:p>
    <w:p w:rsidR="00984C71" w:rsidRDefault="00984C71" w:rsidP="00984C71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  <w:t>С каждой аудитории ОО упаковать собранные ЭМ в следующем порядке:</w:t>
      </w:r>
    </w:p>
    <w:p w:rsidR="00984C71" w:rsidRDefault="00984C71" w:rsidP="00984C71">
      <w:pPr>
        <w:pStyle w:val="a3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в один сейф-пакет Бланки ответов № 1;</w:t>
      </w:r>
    </w:p>
    <w:p w:rsidR="00984C71" w:rsidRDefault="00984C71" w:rsidP="00984C71">
      <w:pPr>
        <w:pStyle w:val="a3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другой сейф-пакет Бланки ответов № 2, в том числе дополнительные Бланки ответов № 2, при этом дополнительные Бланки ответов № 2 необходимо размещать за основным Бланком ответов № 2;</w:t>
      </w:r>
    </w:p>
    <w:p w:rsidR="00984C71" w:rsidRDefault="00984C71" w:rsidP="00984C71">
      <w:pPr>
        <w:pStyle w:val="a3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файлы с </w:t>
      </w:r>
      <w:proofErr w:type="gramStart"/>
      <w:r>
        <w:rPr>
          <w:sz w:val="28"/>
          <w:szCs w:val="28"/>
        </w:rPr>
        <w:t>использованными</w:t>
      </w:r>
      <w:proofErr w:type="gramEnd"/>
      <w:r>
        <w:rPr>
          <w:sz w:val="28"/>
          <w:szCs w:val="28"/>
        </w:rPr>
        <w:t xml:space="preserve"> и неиспользованными КИМ, сложенные в использованный сейф-пакет; </w:t>
      </w:r>
    </w:p>
    <w:p w:rsidR="00984C71" w:rsidRDefault="00984C71" w:rsidP="00984C71">
      <w:pPr>
        <w:pStyle w:val="a3"/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служебные записки (при наличии). </w:t>
      </w:r>
    </w:p>
    <w:p w:rsidR="00984C71" w:rsidRDefault="00984C71" w:rsidP="00984C71">
      <w:pPr>
        <w:pStyle w:val="a3"/>
        <w:spacing w:line="360" w:lineRule="auto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На каждом </w:t>
      </w:r>
      <w:proofErr w:type="gramStart"/>
      <w:r>
        <w:rPr>
          <w:sz w:val="28"/>
          <w:szCs w:val="28"/>
          <w:lang w:eastAsia="en-US"/>
        </w:rPr>
        <w:t>сейф-пакете</w:t>
      </w:r>
      <w:proofErr w:type="gramEnd"/>
      <w:r>
        <w:rPr>
          <w:sz w:val="28"/>
          <w:szCs w:val="28"/>
          <w:lang w:eastAsia="en-US"/>
        </w:rPr>
        <w:t xml:space="preserve"> заполнить наименование ОО и код ППЭ, номер аудитории, наименование учебного предмета, по которому проводилась ДР-10, и количество материалов в пакете.</w:t>
      </w:r>
    </w:p>
    <w:p w:rsidR="00984C71" w:rsidRDefault="00984C71" w:rsidP="00984C71">
      <w:pPr>
        <w:tabs>
          <w:tab w:val="left" w:pos="993"/>
          <w:tab w:val="left" w:pos="4088"/>
        </w:tabs>
        <w:spacing w:line="36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>
        <w:rPr>
          <w:spacing w:val="-4"/>
          <w:sz w:val="28"/>
          <w:szCs w:val="28"/>
        </w:rPr>
        <w:t>запрещается:</w:t>
      </w:r>
    </w:p>
    <w:p w:rsidR="00984C71" w:rsidRDefault="00984C71" w:rsidP="00984C71">
      <w:pPr>
        <w:pStyle w:val="a3"/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вкладывать вместе с бланками какие-либо другие материалы;</w:t>
      </w:r>
    </w:p>
    <w:p w:rsidR="00984C71" w:rsidRDefault="00984C71" w:rsidP="00984C71">
      <w:pPr>
        <w:pStyle w:val="a3"/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скреплять бланки (скрепками, </w:t>
      </w:r>
      <w:proofErr w:type="spellStart"/>
      <w:r>
        <w:rPr>
          <w:sz w:val="28"/>
          <w:szCs w:val="28"/>
        </w:rPr>
        <w:t>степлером</w:t>
      </w:r>
      <w:proofErr w:type="spellEnd"/>
      <w:r>
        <w:rPr>
          <w:sz w:val="28"/>
          <w:szCs w:val="28"/>
        </w:rPr>
        <w:t xml:space="preserve"> и т.п.);</w:t>
      </w:r>
    </w:p>
    <w:p w:rsidR="00984C71" w:rsidRDefault="00984C71" w:rsidP="00984C71">
      <w:pPr>
        <w:pStyle w:val="a3"/>
        <w:numPr>
          <w:ilvl w:val="0"/>
          <w:numId w:val="2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менять ориентацию бланков в пакете (верх-низ, </w:t>
      </w:r>
      <w:proofErr w:type="gramStart"/>
      <w:r>
        <w:rPr>
          <w:sz w:val="28"/>
          <w:szCs w:val="28"/>
        </w:rPr>
        <w:t>лицевая-оборотная</w:t>
      </w:r>
      <w:proofErr w:type="gramEnd"/>
      <w:r>
        <w:rPr>
          <w:sz w:val="28"/>
          <w:szCs w:val="28"/>
        </w:rPr>
        <w:t xml:space="preserve"> сторона).</w:t>
      </w:r>
    </w:p>
    <w:p w:rsidR="00984C71" w:rsidRDefault="00984C71" w:rsidP="00984C71">
      <w:pPr>
        <w:pStyle w:val="a3"/>
        <w:numPr>
          <w:ilvl w:val="0"/>
          <w:numId w:val="1"/>
        </w:numPr>
        <w:tabs>
          <w:tab w:val="left" w:pos="993"/>
          <w:tab w:val="left" w:pos="4088"/>
        </w:tabs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Разрешенные для участников материалы:</w:t>
      </w:r>
    </w:p>
    <w:p w:rsidR="00984C71" w:rsidRDefault="00984C71" w:rsidP="00984C71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русскому языку - орфографические словари, позволяющие устанавливать нормативное написание слов;</w:t>
      </w:r>
    </w:p>
    <w:p w:rsidR="00984C71" w:rsidRDefault="00984C71" w:rsidP="00984C71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C71" w:rsidRDefault="00984C71" w:rsidP="00984C71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984C71" w:rsidRDefault="00984C71" w:rsidP="00984C71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C71" w:rsidRDefault="00984C71" w:rsidP="00984C71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rPr>
          <w:sz w:val="28"/>
          <w:szCs w:val="28"/>
        </w:rPr>
        <w:t>sin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ctg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arcsin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arccos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arctg</w:t>
      </w:r>
      <w:proofErr w:type="spellEnd"/>
      <w:r>
        <w:rPr>
          <w:sz w:val="28"/>
          <w:szCs w:val="28"/>
        </w:rPr>
        <w:t xml:space="preserve">), а также не осуществляющий функций средства связи, хранилища базы данных и не имеющий доступа к сетям передачи данных (в том числе к сети Интернет) (далее - непрограммируемый калькулятор); </w:t>
      </w:r>
      <w:r>
        <w:rPr>
          <w:sz w:val="28"/>
          <w:szCs w:val="28"/>
        </w:rPr>
        <w:lastRenderedPageBreak/>
        <w:t>лабораторное оборудование для выполнения экспериментального задания по проведению измерения физических величин;</w:t>
      </w:r>
    </w:p>
    <w:p w:rsidR="00984C71" w:rsidRDefault="00984C71" w:rsidP="00984C71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C71" w:rsidRDefault="00984C71" w:rsidP="00984C71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химии -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984C71" w:rsidRDefault="00984C71" w:rsidP="00984C71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C71" w:rsidRDefault="00984C71" w:rsidP="00984C71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биологии - линейка для проведения измерений при выполнении заданий с рисунками; непрограммируемый калькулятор;</w:t>
      </w:r>
    </w:p>
    <w:p w:rsidR="00984C71" w:rsidRDefault="00984C71" w:rsidP="00984C71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C71" w:rsidRDefault="00984C71" w:rsidP="00984C71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литературе - полные тексты художественных произведений, а также сборники лирики;</w:t>
      </w:r>
    </w:p>
    <w:p w:rsidR="00984C71" w:rsidRDefault="00984C71" w:rsidP="00984C71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C71" w:rsidRDefault="00984C71" w:rsidP="00984C71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984C71" w:rsidRDefault="00984C71" w:rsidP="00984C71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C71" w:rsidRDefault="00984C71" w:rsidP="00984C71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"; компьютерная техника, не имеющая доступа к сети Интернет, </w:t>
      </w:r>
      <w:proofErr w:type="spellStart"/>
      <w:r>
        <w:rPr>
          <w:sz w:val="28"/>
          <w:szCs w:val="28"/>
        </w:rPr>
        <w:t>аудиогарнитура</w:t>
      </w:r>
      <w:proofErr w:type="spellEnd"/>
      <w:r>
        <w:rPr>
          <w:sz w:val="28"/>
          <w:szCs w:val="28"/>
        </w:rPr>
        <w:t xml:space="preserve"> для выполнения заданий раздела "Говорение";</w:t>
      </w:r>
    </w:p>
    <w:p w:rsidR="00984C71" w:rsidRDefault="00984C71" w:rsidP="00984C71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C71" w:rsidRDefault="00984C71" w:rsidP="00984C71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информатике и информационно-коммуникационным технологиям (ИКТ) - компьютерная техника, не имеющая доступа к сети Интернет.</w:t>
      </w:r>
    </w:p>
    <w:p w:rsidR="00984C71" w:rsidRDefault="00984C71" w:rsidP="00984C71">
      <w:pPr>
        <w:tabs>
          <w:tab w:val="left" w:pos="993"/>
          <w:tab w:val="left" w:pos="4088"/>
        </w:tabs>
        <w:spacing w:line="360" w:lineRule="auto"/>
        <w:ind w:left="360"/>
        <w:jc w:val="both"/>
        <w:rPr>
          <w:sz w:val="28"/>
          <w:szCs w:val="28"/>
        </w:rPr>
      </w:pPr>
    </w:p>
    <w:p w:rsidR="00984C71" w:rsidRDefault="00984C71" w:rsidP="00984C71">
      <w:pPr>
        <w:tabs>
          <w:tab w:val="left" w:pos="993"/>
          <w:tab w:val="left" w:pos="4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C71" w:rsidRDefault="00984C71" w:rsidP="00984C71">
      <w:pPr>
        <w:tabs>
          <w:tab w:val="left" w:pos="993"/>
          <w:tab w:val="left" w:pos="4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C71" w:rsidRDefault="00984C71" w:rsidP="00984C71">
      <w:pPr>
        <w:tabs>
          <w:tab w:val="left" w:pos="993"/>
          <w:tab w:val="left" w:pos="4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C71" w:rsidRDefault="00984C71" w:rsidP="00984C71">
      <w:pPr>
        <w:tabs>
          <w:tab w:val="left" w:pos="993"/>
          <w:tab w:val="left" w:pos="4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875CC5" w:rsidRDefault="00875CC5">
      <w:bookmarkStart w:id="0" w:name="_GoBack"/>
      <w:bookmarkEnd w:id="0"/>
    </w:p>
    <w:sectPr w:rsidR="0087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E618DB"/>
    <w:multiLevelType w:val="hybridMultilevel"/>
    <w:tmpl w:val="452ABEC6"/>
    <w:lvl w:ilvl="0" w:tplc="46CA0B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71"/>
    <w:rsid w:val="00875CC5"/>
    <w:rsid w:val="0098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C71"/>
    <w:pPr>
      <w:ind w:left="720"/>
      <w:contextualSpacing/>
    </w:pPr>
  </w:style>
  <w:style w:type="paragraph" w:customStyle="1" w:styleId="Default">
    <w:name w:val="Default"/>
    <w:rsid w:val="00984C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5">
    <w:name w:val="Сетка таблицы5"/>
    <w:basedOn w:val="a1"/>
    <w:uiPriority w:val="59"/>
    <w:rsid w:val="00984C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C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C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C71"/>
    <w:pPr>
      <w:ind w:left="720"/>
      <w:contextualSpacing/>
    </w:pPr>
  </w:style>
  <w:style w:type="paragraph" w:customStyle="1" w:styleId="Default">
    <w:name w:val="Default"/>
    <w:rsid w:val="00984C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5">
    <w:name w:val="Сетка таблицы5"/>
    <w:basedOn w:val="a1"/>
    <w:uiPriority w:val="59"/>
    <w:rsid w:val="00984C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C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C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2020-09-08T06:18:00Z</dcterms:created>
  <dcterms:modified xsi:type="dcterms:W3CDTF">2020-09-08T06:19:00Z</dcterms:modified>
</cp:coreProperties>
</file>